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E3A1" w14:textId="0BE678B0" w:rsidR="00414F74" w:rsidRDefault="00414F74" w:rsidP="00414F74"/>
    <w:p w14:paraId="23B0A605" w14:textId="4ADDDC7E" w:rsidR="0090003B" w:rsidRDefault="0090003B" w:rsidP="00414F74"/>
    <w:p w14:paraId="3C609CF9" w14:textId="6172D612" w:rsidR="0090003B" w:rsidRDefault="0090003B" w:rsidP="00414F74"/>
    <w:p w14:paraId="0D8B53AC" w14:textId="3515ACE0" w:rsidR="0090003B" w:rsidRDefault="0090003B" w:rsidP="00414F74"/>
    <w:p w14:paraId="5EEB50A3" w14:textId="2075A1EF" w:rsidR="0090003B" w:rsidRDefault="0090003B" w:rsidP="0090003B">
      <w:pPr>
        <w:jc w:val="center"/>
        <w:rPr>
          <w:b/>
          <w:bCs/>
        </w:rPr>
      </w:pPr>
      <w:r>
        <w:rPr>
          <w:b/>
          <w:bCs/>
        </w:rPr>
        <w:t>CARWIZ rent a car na londonskom WTM-u potvrdio globalnu ekspanziju</w:t>
      </w:r>
    </w:p>
    <w:p w14:paraId="5BD1FFE0" w14:textId="77777777" w:rsidR="00DA4FF8" w:rsidRDefault="00DA4FF8" w:rsidP="0090003B">
      <w:pPr>
        <w:jc w:val="center"/>
        <w:rPr>
          <w:b/>
          <w:bCs/>
        </w:rPr>
      </w:pPr>
    </w:p>
    <w:p w14:paraId="048160A6" w14:textId="7573278C" w:rsidR="0090003B" w:rsidRPr="00283B0E" w:rsidRDefault="0090003B" w:rsidP="0090003B">
      <w:pPr>
        <w:jc w:val="center"/>
        <w:rPr>
          <w:i/>
          <w:iCs/>
        </w:rPr>
      </w:pPr>
      <w:r w:rsidRPr="00283B0E">
        <w:rPr>
          <w:i/>
          <w:iCs/>
        </w:rPr>
        <w:t>Nova pravila na tržištu rent-a-car industrije – tvrtke koje svakodnevno primjenjuju izvrsnost u poslovanju, brinu o klijentima, te partnerima pružaju podršku uspijevaju ostvariti zadane poslovne ciljeve.</w:t>
      </w:r>
    </w:p>
    <w:p w14:paraId="72657534" w14:textId="77777777" w:rsidR="0090003B" w:rsidRPr="00283B0E" w:rsidRDefault="0090003B" w:rsidP="0090003B">
      <w:pPr>
        <w:jc w:val="center"/>
        <w:rPr>
          <w:i/>
          <w:iCs/>
        </w:rPr>
      </w:pPr>
      <w:r w:rsidRPr="00CC67C3">
        <w:rPr>
          <w:i/>
          <w:iCs/>
        </w:rPr>
        <w:t xml:space="preserve"> </w:t>
      </w:r>
    </w:p>
    <w:p w14:paraId="394E2EDF" w14:textId="25AAE0B0" w:rsidR="0090003B" w:rsidRDefault="0090003B" w:rsidP="0090003B">
      <w:pPr>
        <w:jc w:val="both"/>
      </w:pPr>
      <w:r>
        <w:t xml:space="preserve">I na ovogodišnjem WTM sajmu u Londonu, globalna tvrtka CARWIZ rent a car potvrđuje uspješnost franšiznog modela poslovanja koji trenutno pruža u petnaest zemalja diljem svijeta. </w:t>
      </w:r>
    </w:p>
    <w:p w14:paraId="277A7BBB" w14:textId="77777777" w:rsidR="0090003B" w:rsidRDefault="0090003B" w:rsidP="0090003B">
      <w:pPr>
        <w:jc w:val="both"/>
      </w:pPr>
    </w:p>
    <w:p w14:paraId="0768F8E8" w14:textId="46B67A89" w:rsidR="0090003B" w:rsidRDefault="0090003B" w:rsidP="0090003B">
      <w:pPr>
        <w:jc w:val="both"/>
      </w:pPr>
      <w:r>
        <w:t xml:space="preserve">Trenutna situacija u industriji ukazuje na to kako unatoč zahtjevnim tržišnim kretanjima i sve većem broju konkurenata, tvrtke koje svakodnevno primjenjuju izvrsnost poslovanja, brinu o klijentima, </w:t>
      </w:r>
      <w:r w:rsidR="005058D4">
        <w:t>i</w:t>
      </w:r>
      <w:r>
        <w:t xml:space="preserve"> partnerima pružaju kvalitetnu podršku uspijevaju ostvariti zadane poslovne ciljeve. Tako se kao glavni preduvjet rasta tvrtke pokazalo kvalitetno upravljanje franšizama i potpora koju Carwiz pruža. Interes za Carwiz franšizu na londonskom WTM-u iz čak dvadesetak zemalja to i potvrđuje:</w:t>
      </w:r>
    </w:p>
    <w:p w14:paraId="3ACC56F7" w14:textId="77777777" w:rsidR="0090003B" w:rsidRDefault="0090003B" w:rsidP="0090003B">
      <w:pPr>
        <w:jc w:val="both"/>
      </w:pPr>
    </w:p>
    <w:p w14:paraId="6121923A" w14:textId="046CBC6C" w:rsidR="0090003B" w:rsidRDefault="0090003B" w:rsidP="0090003B">
      <w:pPr>
        <w:jc w:val="both"/>
      </w:pPr>
      <w:r>
        <w:rPr>
          <w:i/>
          <w:iCs/>
        </w:rPr>
        <w:t>„Iskazani interes dolazi</w:t>
      </w:r>
      <w:r w:rsidRPr="00EC52FC">
        <w:rPr>
          <w:i/>
          <w:iCs/>
        </w:rPr>
        <w:t xml:space="preserve"> iz europskih, američkih pa sve do nama egzotičnih i dalekih zemalja zahvaljujući </w:t>
      </w:r>
      <w:r>
        <w:rPr>
          <w:i/>
          <w:iCs/>
        </w:rPr>
        <w:t>usluzi</w:t>
      </w:r>
      <w:r w:rsidRPr="00EC52FC">
        <w:rPr>
          <w:i/>
          <w:iCs/>
        </w:rPr>
        <w:t xml:space="preserve"> koj</w:t>
      </w:r>
      <w:r>
        <w:rPr>
          <w:i/>
          <w:iCs/>
        </w:rPr>
        <w:t>u</w:t>
      </w:r>
      <w:r w:rsidRPr="00EC52FC">
        <w:rPr>
          <w:i/>
          <w:iCs/>
        </w:rPr>
        <w:t xml:space="preserve"> nudimo svojim partnerima – od svakodnevnog kontakta bez obzira na vremensku razliku, mentoriranja pa sve do njihovog osamostaljenj</w:t>
      </w:r>
      <w:r>
        <w:rPr>
          <w:i/>
          <w:iCs/>
        </w:rPr>
        <w:t>a, faze u kojoj smo podrška iz pozadine</w:t>
      </w:r>
      <w:r w:rsidRPr="00EC52FC">
        <w:rPr>
          <w:i/>
          <w:iCs/>
        </w:rPr>
        <w:t>.</w:t>
      </w:r>
      <w:r>
        <w:rPr>
          <w:i/>
          <w:iCs/>
        </w:rPr>
        <w:t xml:space="preserve"> </w:t>
      </w:r>
      <w:r w:rsidRPr="00EE4244">
        <w:rPr>
          <w:i/>
          <w:iCs/>
        </w:rPr>
        <w:t>Predviđeni rast tvrtke do kraja godine je na dvadeset zemalja.</w:t>
      </w:r>
      <w:r w:rsidRPr="00EC52FC">
        <w:rPr>
          <w:i/>
          <w:iCs/>
        </w:rPr>
        <w:t xml:space="preserve"> </w:t>
      </w:r>
      <w:r>
        <w:rPr>
          <w:i/>
          <w:iCs/>
        </w:rPr>
        <w:t>V</w:t>
      </w:r>
      <w:r w:rsidRPr="00EC52FC">
        <w:rPr>
          <w:i/>
          <w:iCs/>
        </w:rPr>
        <w:t>elik</w:t>
      </w:r>
      <w:r>
        <w:rPr>
          <w:i/>
          <w:iCs/>
        </w:rPr>
        <w:t xml:space="preserve"> </w:t>
      </w:r>
      <w:r w:rsidRPr="00EC52FC">
        <w:rPr>
          <w:i/>
          <w:iCs/>
        </w:rPr>
        <w:t xml:space="preserve">broj  partnerstva ostvarili </w:t>
      </w:r>
      <w:r>
        <w:rPr>
          <w:i/>
          <w:iCs/>
        </w:rPr>
        <w:t xml:space="preserve">smo </w:t>
      </w:r>
      <w:r w:rsidRPr="00EC52FC">
        <w:rPr>
          <w:i/>
          <w:iCs/>
        </w:rPr>
        <w:t>zahvaljujući našem vizualnom identitetu</w:t>
      </w:r>
      <w:r>
        <w:rPr>
          <w:i/>
          <w:iCs/>
        </w:rPr>
        <w:t xml:space="preserve"> koji se i na sajmu pokazao kao vrlo atraktivan</w:t>
      </w:r>
      <w:r w:rsidRPr="00EC52FC">
        <w:rPr>
          <w:i/>
          <w:iCs/>
        </w:rPr>
        <w:t xml:space="preserve"> i uspjehu koji smo</w:t>
      </w:r>
      <w:r>
        <w:rPr>
          <w:i/>
          <w:iCs/>
        </w:rPr>
        <w:t xml:space="preserve"> postigli</w:t>
      </w:r>
      <w:r w:rsidRPr="00EC52FC">
        <w:rPr>
          <w:i/>
          <w:iCs/>
        </w:rPr>
        <w:t xml:space="preserve"> u svega dvije godin</w:t>
      </w:r>
      <w:r w:rsidR="000160A6">
        <w:rPr>
          <w:i/>
          <w:iCs/>
        </w:rPr>
        <w:t xml:space="preserve">e </w:t>
      </w:r>
      <w:bookmarkStart w:id="0" w:name="_GoBack"/>
      <w:bookmarkEnd w:id="0"/>
      <w:r w:rsidRPr="00EC52FC">
        <w:rPr>
          <w:i/>
          <w:iCs/>
        </w:rPr>
        <w:t xml:space="preserve">poslovanja </w:t>
      </w:r>
      <w:r>
        <w:rPr>
          <w:i/>
          <w:iCs/>
        </w:rPr>
        <w:t xml:space="preserve">a </w:t>
      </w:r>
      <w:r w:rsidRPr="00EC52FC">
        <w:rPr>
          <w:i/>
          <w:iCs/>
        </w:rPr>
        <w:t xml:space="preserve">tijekom kojih smo se nametnuli kao jedan od </w:t>
      </w:r>
      <w:r>
        <w:rPr>
          <w:i/>
          <w:iCs/>
        </w:rPr>
        <w:t>najjačih igrača rent-a-car industrije.“</w:t>
      </w:r>
      <w:r>
        <w:t xml:space="preserve">, pojašnjava Dobrilović događanja za </w:t>
      </w:r>
      <w:r w:rsidRPr="000E51BE">
        <w:t xml:space="preserve">vrijeme trajanja samog sajma. </w:t>
      </w:r>
    </w:p>
    <w:p w14:paraId="11B99033" w14:textId="509FBEBE" w:rsidR="0090003B" w:rsidRPr="000E51BE" w:rsidRDefault="0090003B" w:rsidP="0090003B">
      <w:pPr>
        <w:jc w:val="both"/>
      </w:pPr>
    </w:p>
    <w:p w14:paraId="5FF3B2E1" w14:textId="1B655591" w:rsidR="0090003B" w:rsidRDefault="0090003B" w:rsidP="0090003B">
      <w:pPr>
        <w:jc w:val="both"/>
      </w:pPr>
      <w:r>
        <w:t xml:space="preserve">Interes </w:t>
      </w:r>
      <w:r w:rsidRPr="000E51BE">
        <w:t>iz zemalja poput Qatra, Indije, Mauricijusa, Dominikanske Republike, Floride, Azerbejdžana ukazuje na to da</w:t>
      </w:r>
      <w:r>
        <w:t xml:space="preserve"> globalni brend može unaprijediti lokalno poslovanje, dati mu na važnosti i poboljšati prodaju, odnosno Carwizova globalna prisutnost brenda ukazuje na to kako cijena nije jedini i najvažniji čimbenik tržišta.</w:t>
      </w:r>
    </w:p>
    <w:p w14:paraId="19906DA6" w14:textId="77777777" w:rsidR="0090003B" w:rsidRDefault="0090003B" w:rsidP="0090003B">
      <w:pPr>
        <w:jc w:val="both"/>
      </w:pPr>
    </w:p>
    <w:p w14:paraId="23224C97" w14:textId="54CB4834" w:rsidR="0090003B" w:rsidRDefault="0090003B" w:rsidP="0090003B">
      <w:pPr>
        <w:jc w:val="both"/>
      </w:pPr>
      <w:r>
        <w:t xml:space="preserve">Timu iz Carwiz Hrvatske na sajmu su se pridružili i franšizni partneri iz Grčke, Srbije, Islanda, Malte, Poljske i Turske ističući zadovoljstvo pruženom podrškom, kontinuiranom nadogradnjom sustava i usavršavanjem usluge. Sam nastup na sajmu u Londonu za franšizne partnere prilika je za razmjenu iskustva, uspostavljanje novih suradnji i kontakata, te predstavlja početak priprema za sezonu 2020. </w:t>
      </w:r>
    </w:p>
    <w:p w14:paraId="159DD6FF" w14:textId="77777777" w:rsidR="0090003B" w:rsidRDefault="0090003B" w:rsidP="0090003B">
      <w:pPr>
        <w:jc w:val="both"/>
      </w:pPr>
    </w:p>
    <w:p w14:paraId="75E0F114" w14:textId="77777777" w:rsidR="0090003B" w:rsidRDefault="0090003B" w:rsidP="0090003B">
      <w:pPr>
        <w:jc w:val="both"/>
      </w:pPr>
      <w:r>
        <w:t xml:space="preserve">Svjetski je turistički WTM sajam u Londonu predstavio trendove, izazove i inovacije okupljajući ključne dionike svjetske industrije putovanja. Procjenjuje se da je ovogodišnji sajam obišlo više od 50.000 turističkih i poslovnih predstavnika iz cijelog svijeta, od agenata, ulagača, predstavnika medija pa sve do ministara i visokih dužnosnika i ključnih dionika iz cijelog svijeta. </w:t>
      </w:r>
    </w:p>
    <w:p w14:paraId="518D7D42" w14:textId="77777777" w:rsidR="0090003B" w:rsidRDefault="0090003B" w:rsidP="0090003B">
      <w:pPr>
        <w:jc w:val="both"/>
      </w:pPr>
    </w:p>
    <w:p w14:paraId="1B95DA7B" w14:textId="77777777" w:rsidR="0090003B" w:rsidRPr="002438D3" w:rsidRDefault="0090003B" w:rsidP="00414F74"/>
    <w:sectPr w:rsidR="0090003B" w:rsidRPr="002438D3" w:rsidSect="00414F74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85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D5C2" w14:textId="77777777" w:rsidR="00D54720" w:rsidRDefault="00D54720" w:rsidP="00823EB8">
      <w:r>
        <w:separator/>
      </w:r>
    </w:p>
  </w:endnote>
  <w:endnote w:type="continuationSeparator" w:id="0">
    <w:p w14:paraId="2131ECF4" w14:textId="77777777" w:rsidR="00D54720" w:rsidRDefault="00D54720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320B35" w14:textId="77777777" w:rsidR="002647B3" w:rsidRDefault="002647B3" w:rsidP="002647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25A3" w14:textId="77777777" w:rsidR="00D54720" w:rsidRDefault="00D54720" w:rsidP="00823EB8">
      <w:r>
        <w:separator/>
      </w:r>
    </w:p>
  </w:footnote>
  <w:footnote w:type="continuationSeparator" w:id="0">
    <w:p w14:paraId="2F4DE2F2" w14:textId="77777777" w:rsidR="00D54720" w:rsidRDefault="00D54720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542688A4">
          <wp:simplePos x="0" y="0"/>
          <wp:positionH relativeFrom="column">
            <wp:posOffset>-844973</wp:posOffset>
          </wp:positionH>
          <wp:positionV relativeFrom="paragraph">
            <wp:posOffset>-438926</wp:posOffset>
          </wp:positionV>
          <wp:extent cx="7551973" cy="106823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973" cy="106823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sDAzszQzN7AwMzVU0lEKTi0uzszPAykwqgUAcn2KTCwAAAA="/>
  </w:docVars>
  <w:rsids>
    <w:rsidRoot w:val="00823EB8"/>
    <w:rsid w:val="000160A6"/>
    <w:rsid w:val="0004338B"/>
    <w:rsid w:val="000B069B"/>
    <w:rsid w:val="00105FCA"/>
    <w:rsid w:val="00127339"/>
    <w:rsid w:val="001A1880"/>
    <w:rsid w:val="002438D3"/>
    <w:rsid w:val="002647B3"/>
    <w:rsid w:val="002D0D69"/>
    <w:rsid w:val="002E354A"/>
    <w:rsid w:val="00351CE9"/>
    <w:rsid w:val="0035671C"/>
    <w:rsid w:val="003C0846"/>
    <w:rsid w:val="004011D2"/>
    <w:rsid w:val="00414F74"/>
    <w:rsid w:val="00455E7C"/>
    <w:rsid w:val="004A7A8D"/>
    <w:rsid w:val="004B2E7D"/>
    <w:rsid w:val="004B2F3D"/>
    <w:rsid w:val="004E767E"/>
    <w:rsid w:val="005058D4"/>
    <w:rsid w:val="005B3A15"/>
    <w:rsid w:val="005E1173"/>
    <w:rsid w:val="006052C9"/>
    <w:rsid w:val="006346F5"/>
    <w:rsid w:val="00663F10"/>
    <w:rsid w:val="006B0D00"/>
    <w:rsid w:val="006B5E35"/>
    <w:rsid w:val="00732DA2"/>
    <w:rsid w:val="007459E0"/>
    <w:rsid w:val="00763217"/>
    <w:rsid w:val="00764B7F"/>
    <w:rsid w:val="00792F8C"/>
    <w:rsid w:val="007A45D5"/>
    <w:rsid w:val="007E4813"/>
    <w:rsid w:val="00811F08"/>
    <w:rsid w:val="00823EB8"/>
    <w:rsid w:val="008421BA"/>
    <w:rsid w:val="0085685D"/>
    <w:rsid w:val="0090003B"/>
    <w:rsid w:val="009B3DFD"/>
    <w:rsid w:val="009C03F9"/>
    <w:rsid w:val="009D392E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C229F7"/>
    <w:rsid w:val="00C61C80"/>
    <w:rsid w:val="00C701A4"/>
    <w:rsid w:val="00D104BC"/>
    <w:rsid w:val="00D13FD0"/>
    <w:rsid w:val="00D42FBB"/>
    <w:rsid w:val="00D54720"/>
    <w:rsid w:val="00D579B3"/>
    <w:rsid w:val="00D85B01"/>
    <w:rsid w:val="00D87F45"/>
    <w:rsid w:val="00D90FB8"/>
    <w:rsid w:val="00DA4FF8"/>
    <w:rsid w:val="00DD0407"/>
    <w:rsid w:val="00E216F0"/>
    <w:rsid w:val="00E71B9F"/>
    <w:rsid w:val="00E7502E"/>
    <w:rsid w:val="00F3218C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Naslov6">
    <w:name w:val="heading 6"/>
    <w:basedOn w:val="Normal"/>
    <w:next w:val="Normal"/>
    <w:link w:val="Naslov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E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EB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2647B3"/>
  </w:style>
  <w:style w:type="paragraph" w:styleId="Bezproreda">
    <w:name w:val="No Spacing"/>
    <w:link w:val="BezproredaChar"/>
    <w:uiPriority w:val="1"/>
    <w:qFormat/>
    <w:rsid w:val="00BC3CF9"/>
    <w:rPr>
      <w:rFonts w:ascii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Naslovknjige">
    <w:name w:val="Book Title"/>
    <w:basedOn w:val="Zadanifontodlomka"/>
    <w:uiPriority w:val="33"/>
    <w:qFormat/>
    <w:rsid w:val="00BC3CF9"/>
    <w:rPr>
      <w:b/>
      <w:bCs/>
      <w:i/>
      <w:iCs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rsid w:val="009C03F9"/>
    <w:rPr>
      <w:rFonts w:ascii="Arial" w:hAnsi="Arial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Naglaeno">
    <w:name w:val="Strong"/>
    <w:basedOn w:val="Zadanifontodlomka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Naslov3Char">
    <w:name w:val="Naslov 3 Char"/>
    <w:basedOn w:val="Zadanifontodlomka"/>
    <w:link w:val="Naslov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Jakoisticanje">
    <w:name w:val="Intense Emphasis"/>
    <w:basedOn w:val="Zadanifontodlomka"/>
    <w:uiPriority w:val="21"/>
    <w:qFormat/>
    <w:rsid w:val="00A04DD4"/>
    <w:rPr>
      <w:i/>
      <w:iCs/>
      <w:color w:val="5C2483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staknutareferenca">
    <w:name w:val="Intense Reference"/>
    <w:basedOn w:val="Zadanifontodlomka"/>
    <w:uiPriority w:val="32"/>
    <w:qFormat/>
    <w:rsid w:val="00A04DD4"/>
    <w:rPr>
      <w:b/>
      <w:bCs/>
      <w:smallCaps/>
      <w:color w:val="5C2483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1E5334-77A3-44CA-B9D1-D7D5BBC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Dubravka Klepac</cp:lastModifiedBy>
  <cp:revision>2</cp:revision>
  <dcterms:created xsi:type="dcterms:W3CDTF">2019-11-07T11:14:00Z</dcterms:created>
  <dcterms:modified xsi:type="dcterms:W3CDTF">2019-11-07T11:14:00Z</dcterms:modified>
</cp:coreProperties>
</file>